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5A73" w:rsidRPr="00B414BA" w:rsidRDefault="006F5A73" w:rsidP="006F5A73">
      <w:pPr>
        <w:pStyle w:val="a3"/>
        <w:rPr>
          <w:sz w:val="28"/>
          <w:szCs w:val="28"/>
        </w:rPr>
      </w:pPr>
      <w:r w:rsidRPr="00B414BA">
        <w:rPr>
          <w:sz w:val="28"/>
          <w:szCs w:val="28"/>
        </w:rPr>
        <w:t xml:space="preserve">Вопросы для самоконтроля усвоения знаний </w:t>
      </w:r>
    </w:p>
    <w:p w:rsidR="006F5A73" w:rsidRPr="00B414BA" w:rsidRDefault="006F5A73" w:rsidP="006F5A73">
      <w:pPr>
        <w:pStyle w:val="a3"/>
        <w:rPr>
          <w:sz w:val="28"/>
          <w:szCs w:val="28"/>
        </w:rPr>
      </w:pPr>
      <w:r>
        <w:rPr>
          <w:sz w:val="28"/>
          <w:szCs w:val="28"/>
        </w:rPr>
        <w:t>1</w:t>
      </w:r>
      <w:r w:rsidRPr="00B414BA">
        <w:rPr>
          <w:sz w:val="28"/>
          <w:szCs w:val="28"/>
        </w:rPr>
        <w:t xml:space="preserve">. Какие задачи решаются в процессе построения </w:t>
      </w:r>
      <w:proofErr w:type="spellStart"/>
      <w:r w:rsidRPr="00B414BA">
        <w:rPr>
          <w:sz w:val="28"/>
          <w:szCs w:val="28"/>
        </w:rPr>
        <w:t>моделеи</w:t>
      </w:r>
      <w:proofErr w:type="spellEnd"/>
      <w:r w:rsidRPr="00B414BA">
        <w:rPr>
          <w:sz w:val="28"/>
          <w:szCs w:val="28"/>
        </w:rPr>
        <w:t xml:space="preserve">̆ измерительных каналов? Приведите пример построения </w:t>
      </w:r>
      <w:proofErr w:type="spellStart"/>
      <w:r w:rsidRPr="00B414BA">
        <w:rPr>
          <w:sz w:val="28"/>
          <w:szCs w:val="28"/>
        </w:rPr>
        <w:t>математическои</w:t>
      </w:r>
      <w:proofErr w:type="spellEnd"/>
      <w:r w:rsidRPr="00B414BA">
        <w:rPr>
          <w:sz w:val="28"/>
          <w:szCs w:val="28"/>
        </w:rPr>
        <w:t xml:space="preserve">̆ модели измерительного канала. </w:t>
      </w:r>
    </w:p>
    <w:p w:rsidR="006F5A73" w:rsidRPr="00B414BA" w:rsidRDefault="006F5A73" w:rsidP="006F5A73">
      <w:pPr>
        <w:pStyle w:val="a3"/>
        <w:rPr>
          <w:sz w:val="28"/>
          <w:szCs w:val="28"/>
        </w:rPr>
      </w:pPr>
      <w:r>
        <w:rPr>
          <w:sz w:val="28"/>
          <w:szCs w:val="28"/>
        </w:rPr>
        <w:t>2</w:t>
      </w:r>
      <w:r w:rsidRPr="00B414BA">
        <w:rPr>
          <w:sz w:val="28"/>
          <w:szCs w:val="28"/>
        </w:rPr>
        <w:t xml:space="preserve">.Как учитывается </w:t>
      </w:r>
      <w:proofErr w:type="spellStart"/>
      <w:r w:rsidRPr="00B414BA">
        <w:rPr>
          <w:sz w:val="28"/>
          <w:szCs w:val="28"/>
        </w:rPr>
        <w:t>воздействие</w:t>
      </w:r>
      <w:proofErr w:type="spellEnd"/>
      <w:r w:rsidRPr="00B414BA">
        <w:rPr>
          <w:sz w:val="28"/>
          <w:szCs w:val="28"/>
        </w:rPr>
        <w:t xml:space="preserve"> влияющих величин при определении метрологических характеристик информационно-измерительных систем?</w:t>
      </w:r>
      <w:r w:rsidRPr="00B414BA">
        <w:rPr>
          <w:sz w:val="28"/>
          <w:szCs w:val="28"/>
        </w:rPr>
        <w:br/>
      </w:r>
      <w:r>
        <w:rPr>
          <w:sz w:val="28"/>
          <w:szCs w:val="28"/>
        </w:rPr>
        <w:t>3</w:t>
      </w:r>
      <w:r w:rsidRPr="00B414BA">
        <w:rPr>
          <w:sz w:val="28"/>
          <w:szCs w:val="28"/>
        </w:rPr>
        <w:t xml:space="preserve">. В чем состоит суть методов планирования эксперимента? Рассмотрите пример построения плана эксперимента при наличии трех влияющих величин. </w:t>
      </w:r>
    </w:p>
    <w:p w:rsidR="006F5A73" w:rsidRPr="00B414BA" w:rsidRDefault="006F5A73" w:rsidP="006F5A73">
      <w:pPr>
        <w:pStyle w:val="a3"/>
        <w:rPr>
          <w:sz w:val="28"/>
          <w:szCs w:val="28"/>
        </w:rPr>
      </w:pPr>
      <w:r>
        <w:rPr>
          <w:sz w:val="28"/>
          <w:szCs w:val="28"/>
        </w:rPr>
        <w:t>4</w:t>
      </w:r>
      <w:r w:rsidRPr="00B414BA">
        <w:rPr>
          <w:sz w:val="28"/>
          <w:szCs w:val="28"/>
        </w:rPr>
        <w:t xml:space="preserve">. Рассмотрите методику расчета </w:t>
      </w:r>
      <w:proofErr w:type="spellStart"/>
      <w:r w:rsidRPr="00B414BA">
        <w:rPr>
          <w:sz w:val="28"/>
          <w:szCs w:val="28"/>
        </w:rPr>
        <w:t>номинальнои</w:t>
      </w:r>
      <w:proofErr w:type="spellEnd"/>
      <w:r w:rsidRPr="00B414BA">
        <w:rPr>
          <w:sz w:val="28"/>
          <w:szCs w:val="28"/>
        </w:rPr>
        <w:t>̆ функции преобразования измерительного канала.</w:t>
      </w:r>
      <w:r w:rsidRPr="00B414BA">
        <w:rPr>
          <w:sz w:val="28"/>
          <w:szCs w:val="28"/>
        </w:rPr>
        <w:br/>
      </w:r>
      <w:r>
        <w:rPr>
          <w:sz w:val="28"/>
          <w:szCs w:val="28"/>
        </w:rPr>
        <w:t>5</w:t>
      </w:r>
      <w:r w:rsidRPr="00B414BA">
        <w:rPr>
          <w:sz w:val="28"/>
          <w:szCs w:val="28"/>
        </w:rPr>
        <w:t xml:space="preserve">. Какие особенности аналого-цифровых </w:t>
      </w:r>
      <w:proofErr w:type="spellStart"/>
      <w:r w:rsidRPr="00B414BA">
        <w:rPr>
          <w:sz w:val="28"/>
          <w:szCs w:val="28"/>
        </w:rPr>
        <w:t>преобразователеи</w:t>
      </w:r>
      <w:proofErr w:type="spellEnd"/>
      <w:r w:rsidRPr="00B414BA">
        <w:rPr>
          <w:sz w:val="28"/>
          <w:szCs w:val="28"/>
        </w:rPr>
        <w:t xml:space="preserve">̆ необходимо учитывать при построении модели измерительного канала информационно- </w:t>
      </w:r>
      <w:proofErr w:type="spellStart"/>
      <w:r w:rsidRPr="00B414BA">
        <w:rPr>
          <w:sz w:val="28"/>
          <w:szCs w:val="28"/>
        </w:rPr>
        <w:t>измерительнои</w:t>
      </w:r>
      <w:proofErr w:type="spellEnd"/>
      <w:r w:rsidRPr="00B414BA">
        <w:rPr>
          <w:sz w:val="28"/>
          <w:szCs w:val="28"/>
        </w:rPr>
        <w:t xml:space="preserve">̆ системы? </w:t>
      </w:r>
    </w:p>
    <w:p w:rsidR="00024566" w:rsidRDefault="006F5A73" w:rsidP="006F5A73">
      <w:r>
        <w:rPr>
          <w:rFonts w:ascii="Times New Roman" w:hAnsi="Times New Roman" w:cs="Times New Roman"/>
          <w:sz w:val="28"/>
          <w:szCs w:val="28"/>
        </w:rPr>
        <w:t>6</w:t>
      </w:r>
      <w:bookmarkStart w:id="0" w:name="_GoBack"/>
      <w:bookmarkEnd w:id="0"/>
      <w:r w:rsidRPr="00B414B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414BA">
        <w:rPr>
          <w:rFonts w:ascii="Times New Roman" w:hAnsi="Times New Roman" w:cs="Times New Roman"/>
          <w:sz w:val="28"/>
          <w:szCs w:val="28"/>
        </w:rPr>
        <w:t>Сформулируйте</w:t>
      </w:r>
      <w:proofErr w:type="spellEnd"/>
      <w:r w:rsidRPr="00B414BA">
        <w:rPr>
          <w:rFonts w:ascii="Times New Roman" w:hAnsi="Times New Roman" w:cs="Times New Roman"/>
          <w:sz w:val="28"/>
          <w:szCs w:val="28"/>
        </w:rPr>
        <w:t xml:space="preserve"> основные принципы, используемые при определении метрологических характеристик программ вычислений</w:t>
      </w:r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A73"/>
    <w:rsid w:val="00024566"/>
    <w:rsid w:val="00230E63"/>
    <w:rsid w:val="006701F3"/>
    <w:rsid w:val="006F5A73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E38969BD-34A6-BC48-87BD-83DC9E853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F5A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F5A7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2020-09-20T17:43:00Z</dcterms:created>
  <dcterms:modified xsi:type="dcterms:W3CDTF">2020-09-20T17:44:00Z</dcterms:modified>
</cp:coreProperties>
</file>